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F3D98">
        <w:rPr>
          <w:rFonts w:ascii="Times New Roman" w:hAnsi="Times New Roman" w:cs="Times New Roman"/>
          <w:b/>
        </w:rPr>
        <w:t>Hande Nur ONUR ÖZTÜRK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372CE">
        <w:rPr>
          <w:rFonts w:ascii="Times New Roman" w:hAnsi="Times New Roman" w:cs="Times New Roman"/>
          <w:b/>
        </w:rPr>
        <w:t>10.01.1992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372CE">
        <w:rPr>
          <w:rFonts w:ascii="Times New Roman" w:hAnsi="Times New Roman" w:cs="Times New Roman"/>
          <w:b/>
        </w:rPr>
        <w:t>Araştırma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F3D98">
        <w:rPr>
          <w:rFonts w:ascii="Times New Roman" w:hAnsi="Times New Roman" w:cs="Times New Roman"/>
          <w:b/>
        </w:rPr>
        <w:t xml:space="preserve">Yüksek </w:t>
      </w:r>
      <w:r w:rsidR="004372CE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4372CE">
        <w:rPr>
          <w:rFonts w:ascii="Times New Roman" w:hAnsi="Times New Roman" w:cs="Times New Roman"/>
          <w:b/>
        </w:rPr>
        <w:t xml:space="preserve"> İstanbul Gelişim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828"/>
        <w:gridCol w:w="1559"/>
      </w:tblGrid>
      <w:tr w:rsidR="00003BD3" w:rsidRPr="001D62E7" w:rsidTr="004372CE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4372CE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4372C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3828" w:type="dxa"/>
          </w:tcPr>
          <w:p w:rsidR="00003BD3" w:rsidRPr="001D62E7" w:rsidRDefault="004372C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Başkent Üniversitesi</w:t>
            </w:r>
          </w:p>
        </w:tc>
        <w:tc>
          <w:tcPr>
            <w:tcW w:w="1559" w:type="dxa"/>
          </w:tcPr>
          <w:p w:rsidR="00003BD3" w:rsidRPr="001D62E7" w:rsidRDefault="004372C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2010 - 2014</w:t>
            </w:r>
          </w:p>
        </w:tc>
      </w:tr>
      <w:tr w:rsidR="004372CE" w:rsidRPr="001D62E7" w:rsidTr="004372CE">
        <w:trPr>
          <w:trHeight w:val="298"/>
        </w:trPr>
        <w:tc>
          <w:tcPr>
            <w:tcW w:w="1419" w:type="dxa"/>
          </w:tcPr>
          <w:p w:rsidR="004372CE" w:rsidRPr="001D62E7" w:rsidRDefault="004372CE" w:rsidP="004372C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4372CE" w:rsidRPr="001D62E7" w:rsidRDefault="004372CE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3828" w:type="dxa"/>
          </w:tcPr>
          <w:p w:rsidR="004372CE" w:rsidRPr="001D62E7" w:rsidRDefault="004372CE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Üniversitesi</w:t>
            </w:r>
          </w:p>
        </w:tc>
        <w:tc>
          <w:tcPr>
            <w:tcW w:w="1559" w:type="dxa"/>
          </w:tcPr>
          <w:p w:rsidR="004372CE" w:rsidRPr="001D62E7" w:rsidRDefault="004372CE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2014 - </w:t>
            </w:r>
            <w:r w:rsidR="00FF3D98">
              <w:rPr>
                <w:rFonts w:ascii="Times New Roman" w:hAnsi="Times New Roman" w:cs="Times New Roman"/>
              </w:rPr>
              <w:t>2019</w:t>
            </w:r>
          </w:p>
        </w:tc>
      </w:tr>
      <w:tr w:rsidR="004372CE" w:rsidRPr="001D62E7" w:rsidTr="004372CE">
        <w:trPr>
          <w:trHeight w:val="161"/>
        </w:trPr>
        <w:tc>
          <w:tcPr>
            <w:tcW w:w="1419" w:type="dxa"/>
          </w:tcPr>
          <w:p w:rsidR="004372CE" w:rsidRPr="001D62E7" w:rsidRDefault="004372CE" w:rsidP="004372C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4372CE" w:rsidRPr="001D62E7" w:rsidRDefault="00FF3D98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3828" w:type="dxa"/>
          </w:tcPr>
          <w:p w:rsidR="004372CE" w:rsidRPr="001D62E7" w:rsidRDefault="00FF3D98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Başkent Üniversitesi</w:t>
            </w:r>
          </w:p>
        </w:tc>
        <w:tc>
          <w:tcPr>
            <w:tcW w:w="1559" w:type="dxa"/>
          </w:tcPr>
          <w:p w:rsidR="004372CE" w:rsidRPr="001D62E7" w:rsidRDefault="00FF3D98" w:rsidP="0043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4372CE">
        <w:rPr>
          <w:rFonts w:ascii="Times New Roman" w:hAnsi="Times New Roman" w:cs="Times New Roman"/>
          <w:szCs w:val="18"/>
        </w:rPr>
        <w:t>makaleler (SCI,</w:t>
      </w:r>
      <w:r w:rsidR="004372CE">
        <w:rPr>
          <w:rFonts w:ascii="Times New Roman" w:hAnsi="Times New Roman" w:cs="Times New Roman"/>
          <w:szCs w:val="18"/>
        </w:rPr>
        <w:t xml:space="preserve"> </w:t>
      </w:r>
      <w:r w:rsidR="00CA5642" w:rsidRPr="004372CE">
        <w:rPr>
          <w:rFonts w:ascii="Times New Roman" w:hAnsi="Times New Roman" w:cs="Times New Roman"/>
          <w:szCs w:val="18"/>
        </w:rPr>
        <w:t>SSCI,</w:t>
      </w:r>
      <w:r w:rsidR="004372C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CA5642" w:rsidRPr="004372CE">
        <w:rPr>
          <w:rFonts w:ascii="Times New Roman" w:hAnsi="Times New Roman" w:cs="Times New Roman"/>
          <w:szCs w:val="18"/>
        </w:rPr>
        <w:t>Arts</w:t>
      </w:r>
      <w:proofErr w:type="spellEnd"/>
      <w:r w:rsidR="00CA5642" w:rsidRPr="004372C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CA5642" w:rsidRPr="004372CE">
        <w:rPr>
          <w:rFonts w:ascii="Times New Roman" w:hAnsi="Times New Roman" w:cs="Times New Roman"/>
          <w:szCs w:val="18"/>
        </w:rPr>
        <w:t>and</w:t>
      </w:r>
      <w:proofErr w:type="spellEnd"/>
      <w:r w:rsidR="00CA5642" w:rsidRPr="004372C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1D62E7" w:rsidRPr="004372CE">
        <w:rPr>
          <w:rFonts w:ascii="Times New Roman" w:hAnsi="Times New Roman" w:cs="Times New Roman"/>
          <w:szCs w:val="18"/>
        </w:rPr>
        <w:t>Humanities</w:t>
      </w:r>
      <w:proofErr w:type="spellEnd"/>
      <w:r w:rsidR="001D62E7" w:rsidRPr="004372CE">
        <w:rPr>
          <w:rFonts w:ascii="Times New Roman" w:hAnsi="Times New Roman" w:cs="Times New Roman"/>
          <w:szCs w:val="18"/>
        </w:rPr>
        <w:t>)</w:t>
      </w:r>
    </w:p>
    <w:p w:rsidR="00B9272C" w:rsidRDefault="00B9272C" w:rsidP="00CA5642">
      <w:pPr>
        <w:spacing w:after="0" w:line="240" w:lineRule="auto"/>
        <w:ind w:left="708" w:firstLine="708"/>
        <w:rPr>
          <w:rFonts w:ascii="Times New Roman" w:hAnsi="Times New Roman" w:cs="Times New Roman"/>
          <w:szCs w:val="18"/>
        </w:rPr>
      </w:pPr>
    </w:p>
    <w:p w:rsidR="00B9272C" w:rsidRPr="00033584" w:rsidRDefault="00B9272C" w:rsidP="00B9272C">
      <w:pPr>
        <w:ind w:left="708"/>
        <w:rPr>
          <w:rFonts w:ascii="Times New Roman" w:hAnsi="Times New Roman" w:cs="Times New Roman"/>
          <w:sz w:val="24"/>
          <w:szCs w:val="24"/>
        </w:rPr>
      </w:pPr>
      <w:r w:rsidRPr="00A15550">
        <w:rPr>
          <w:rFonts w:ascii="Times New Roman" w:hAnsi="Times New Roman" w:cs="Times New Roman"/>
          <w:b/>
          <w:sz w:val="24"/>
          <w:szCs w:val="24"/>
        </w:rPr>
        <w:t>Onur Öztürk HN</w:t>
      </w:r>
      <w:r>
        <w:rPr>
          <w:rFonts w:ascii="Times New Roman" w:hAnsi="Times New Roman" w:cs="Times New Roman"/>
          <w:sz w:val="24"/>
          <w:szCs w:val="24"/>
        </w:rPr>
        <w:t xml:space="preserve">, Türker PF.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affect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0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A15550">
        <w:rPr>
          <w:rFonts w:ascii="Times New Roman" w:hAnsi="Times New Roman" w:cs="Times New Roman"/>
          <w:sz w:val="24"/>
          <w:szCs w:val="24"/>
        </w:rPr>
        <w:t xml:space="preserve"> 2021;64(6):473-483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72C" w:rsidRPr="00CA5642" w:rsidRDefault="00B9272C" w:rsidP="00B9272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4372CE" w:rsidRDefault="00003BD3" w:rsidP="004372C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936F1F" w:rsidRDefault="00936F1F" w:rsidP="004372CE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F3D98" w:rsidRPr="00FF3D98" w:rsidRDefault="007A52B7" w:rsidP="007A52B7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F3D98" w:rsidRPr="00FF3D98">
        <w:rPr>
          <w:rFonts w:ascii="Times New Roman" w:hAnsi="Times New Roman" w:cs="Times New Roman"/>
          <w:sz w:val="24"/>
        </w:rPr>
        <w:t>Pulat Demir H</w:t>
      </w:r>
      <w:r w:rsidR="00FF3D98">
        <w:rPr>
          <w:rFonts w:ascii="Times New Roman" w:hAnsi="Times New Roman" w:cs="Times New Roman"/>
          <w:sz w:val="24"/>
        </w:rPr>
        <w:t xml:space="preserve">, </w:t>
      </w:r>
      <w:r w:rsidR="00FF3D98" w:rsidRPr="00B9272C">
        <w:rPr>
          <w:rFonts w:ascii="Times New Roman" w:hAnsi="Times New Roman" w:cs="Times New Roman"/>
          <w:b/>
          <w:sz w:val="24"/>
        </w:rPr>
        <w:t>Onur HN</w:t>
      </w:r>
      <w:r w:rsidR="00FF3D98" w:rsidRPr="00FF3D98">
        <w:rPr>
          <w:rFonts w:ascii="Times New Roman" w:hAnsi="Times New Roman" w:cs="Times New Roman"/>
          <w:sz w:val="24"/>
        </w:rPr>
        <w:t>,</w:t>
      </w:r>
      <w:r w:rsidR="00FF3D98">
        <w:rPr>
          <w:rFonts w:ascii="Times New Roman" w:hAnsi="Times New Roman" w:cs="Times New Roman"/>
          <w:sz w:val="24"/>
        </w:rPr>
        <w:t xml:space="preserve"> </w:t>
      </w:r>
      <w:r w:rsidR="00FF3D98" w:rsidRPr="00FF3D98">
        <w:rPr>
          <w:rFonts w:ascii="Times New Roman" w:hAnsi="Times New Roman" w:cs="Times New Roman"/>
          <w:sz w:val="24"/>
        </w:rPr>
        <w:t>Mızrak E</w:t>
      </w:r>
      <w:r w:rsidR="00FF3D98">
        <w:rPr>
          <w:rFonts w:ascii="Times New Roman" w:hAnsi="Times New Roman" w:cs="Times New Roman"/>
          <w:sz w:val="24"/>
        </w:rPr>
        <w:t>.</w:t>
      </w:r>
      <w:r w:rsidR="00FF3D98" w:rsidRPr="00FF3D98">
        <w:rPr>
          <w:rFonts w:ascii="Times New Roman" w:hAnsi="Times New Roman" w:cs="Times New Roman"/>
          <w:sz w:val="24"/>
        </w:rPr>
        <w:t xml:space="preserve">"18 Yaş Altı Spor Yapan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Adölesanların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Yaşam Kalitesi ve Beslenme Durumu İlişkisinin İncelenmesi (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Investigation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the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Relationship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Between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Life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Quality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and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Nutrition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Condition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Adolescents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Who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do Sports Under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the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Age of 18)" ,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Eurasian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Research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Sport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F3D98" w:rsidRPr="00FF3D98">
        <w:rPr>
          <w:rFonts w:ascii="Times New Roman" w:hAnsi="Times New Roman" w:cs="Times New Roman"/>
          <w:sz w:val="24"/>
        </w:rPr>
        <w:t>Science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,vol</w:t>
      </w:r>
      <w:proofErr w:type="gramEnd"/>
      <w:r w:rsidR="00FF3D98" w:rsidRPr="00FF3D98">
        <w:rPr>
          <w:rFonts w:ascii="Times New Roman" w:hAnsi="Times New Roman" w:cs="Times New Roman"/>
          <w:sz w:val="24"/>
        </w:rPr>
        <w:t>.4</w:t>
      </w:r>
      <w:r w:rsidR="00FF3D98">
        <w:rPr>
          <w:rFonts w:ascii="Times New Roman" w:hAnsi="Times New Roman" w:cs="Times New Roman"/>
          <w:sz w:val="24"/>
        </w:rPr>
        <w:t xml:space="preserve"> ,pp.121 -131 ,2636-8269 ,2019.</w:t>
      </w:r>
    </w:p>
    <w:p w:rsidR="00936F1F" w:rsidRPr="00936F1F" w:rsidRDefault="007A52B7" w:rsidP="00FF3D98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F3D98" w:rsidRPr="00FF3D98">
        <w:rPr>
          <w:rFonts w:ascii="Times New Roman" w:hAnsi="Times New Roman" w:cs="Times New Roman"/>
          <w:sz w:val="24"/>
        </w:rPr>
        <w:t>Özkarabulut AH,</w:t>
      </w:r>
      <w:r w:rsidR="00FF3D98">
        <w:rPr>
          <w:rFonts w:ascii="Times New Roman" w:hAnsi="Times New Roman" w:cs="Times New Roman"/>
          <w:sz w:val="24"/>
        </w:rPr>
        <w:t xml:space="preserve"> </w:t>
      </w:r>
      <w:r w:rsidR="00FF3D98" w:rsidRPr="00B9272C">
        <w:rPr>
          <w:rFonts w:ascii="Times New Roman" w:hAnsi="Times New Roman" w:cs="Times New Roman"/>
          <w:b/>
          <w:sz w:val="24"/>
        </w:rPr>
        <w:t>Onur HN</w:t>
      </w:r>
      <w:r w:rsidR="00FF3D98" w:rsidRPr="00FF3D98">
        <w:rPr>
          <w:rFonts w:ascii="Times New Roman" w:hAnsi="Times New Roman" w:cs="Times New Roman"/>
          <w:sz w:val="24"/>
        </w:rPr>
        <w:t>,</w:t>
      </w:r>
      <w:r w:rsidR="00FF3D98">
        <w:rPr>
          <w:rFonts w:ascii="Times New Roman" w:hAnsi="Times New Roman" w:cs="Times New Roman"/>
          <w:sz w:val="24"/>
        </w:rPr>
        <w:t xml:space="preserve"> </w:t>
      </w:r>
      <w:r w:rsidR="00FF3D98" w:rsidRPr="00FF3D98">
        <w:rPr>
          <w:rFonts w:ascii="Times New Roman" w:hAnsi="Times New Roman" w:cs="Times New Roman"/>
          <w:sz w:val="24"/>
        </w:rPr>
        <w:t>Yaşar İ</w:t>
      </w:r>
      <w:r w:rsidR="00FF3D98">
        <w:rPr>
          <w:rFonts w:ascii="Times New Roman" w:hAnsi="Times New Roman" w:cs="Times New Roman"/>
          <w:sz w:val="24"/>
        </w:rPr>
        <w:t>.</w:t>
      </w:r>
      <w:r w:rsidR="00FF3D98" w:rsidRPr="00FF3D98">
        <w:rPr>
          <w:rFonts w:ascii="Times New Roman" w:hAnsi="Times New Roman" w:cs="Times New Roman"/>
          <w:sz w:val="24"/>
        </w:rPr>
        <w:t>"</w:t>
      </w:r>
      <w:proofErr w:type="spellStart"/>
      <w:r w:rsidR="00FF3D98" w:rsidRPr="00FF3D98">
        <w:rPr>
          <w:rFonts w:ascii="Times New Roman" w:hAnsi="Times New Roman" w:cs="Times New Roman"/>
          <w:sz w:val="24"/>
        </w:rPr>
        <w:t>Multiple</w:t>
      </w:r>
      <w:proofErr w:type="spellEnd"/>
      <w:r w:rsidR="00FF3D98" w:rsidRPr="00FF3D98">
        <w:rPr>
          <w:rFonts w:ascii="Times New Roman" w:hAnsi="Times New Roman" w:cs="Times New Roman"/>
          <w:sz w:val="24"/>
        </w:rPr>
        <w:t xml:space="preserve"> Skleroz (MS) Hastalığı Öncesi ve Sonrası Beslenme Alışkanlıklarının Karşılaştırılması, Yeterli ve Dengeli Beslenmenin MS Ataklarına Olan Etkisinin İrdelenmesi" ,İstanbul Gelişim Üniversitesi Sağlık Bilimleri </w:t>
      </w:r>
      <w:proofErr w:type="gramStart"/>
      <w:r w:rsidR="00FF3D98" w:rsidRPr="00FF3D98">
        <w:rPr>
          <w:rFonts w:ascii="Times New Roman" w:hAnsi="Times New Roman" w:cs="Times New Roman"/>
          <w:sz w:val="24"/>
        </w:rPr>
        <w:t>Dergis</w:t>
      </w:r>
      <w:r>
        <w:rPr>
          <w:rFonts w:ascii="Times New Roman" w:hAnsi="Times New Roman" w:cs="Times New Roman"/>
          <w:sz w:val="24"/>
        </w:rPr>
        <w:t>i,pp</w:t>
      </w:r>
      <w:proofErr w:type="gramEnd"/>
      <w:r>
        <w:rPr>
          <w:rFonts w:ascii="Times New Roman" w:hAnsi="Times New Roman" w:cs="Times New Roman"/>
          <w:sz w:val="24"/>
        </w:rPr>
        <w:t>.535 -550,2536-4499 ,2018</w:t>
      </w:r>
    </w:p>
    <w:p w:rsidR="00B9272C" w:rsidRDefault="00B9272C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4372CE" w:rsidRDefault="004372C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960C3B" w:rsidRPr="00960C3B" w:rsidRDefault="00960C3B" w:rsidP="00960C3B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Sevim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60C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Onur HN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Bayram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HM</w:t>
      </w:r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Ergun M. Knowledge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Consumption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Frequency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of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Probiotics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Elite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Volleyball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Players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A Pilot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British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Sports </w:t>
      </w:r>
      <w:proofErr w:type="spellStart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 w:rsidRPr="00960C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2016; 50 (1) A84-A85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60C3B" w:rsidRDefault="00960C3B" w:rsidP="00960C3B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72CE" w:rsidRPr="00C03715" w:rsidRDefault="004372CE" w:rsidP="004372CE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25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Onur HN</w:t>
      </w:r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Köksal E.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Comparation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Diet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Quality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Pregnant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Pregnant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New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Trends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Proceedings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Advances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Pure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proofErr w:type="spellEnd"/>
      <w:r w:rsidRPr="00C03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8, (2017) 129-134.</w:t>
      </w:r>
    </w:p>
    <w:p w:rsidR="004372CE" w:rsidRPr="001D62E7" w:rsidRDefault="004372C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4372CE" w:rsidRDefault="004372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4372CE" w:rsidRDefault="00960C3B" w:rsidP="004372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2B7">
        <w:rPr>
          <w:rFonts w:ascii="Times New Roman" w:hAnsi="Times New Roman" w:cs="Times New Roman"/>
          <w:sz w:val="24"/>
          <w:szCs w:val="24"/>
        </w:rPr>
        <w:t xml:space="preserve">Bölükbaşı H, </w:t>
      </w:r>
      <w:r w:rsidRPr="00960C3B">
        <w:rPr>
          <w:rFonts w:ascii="Times New Roman" w:hAnsi="Times New Roman" w:cs="Times New Roman"/>
          <w:sz w:val="24"/>
          <w:szCs w:val="24"/>
        </w:rPr>
        <w:t xml:space="preserve">Sözlü S, </w:t>
      </w:r>
      <w:r w:rsidRPr="00960C3B">
        <w:rPr>
          <w:rFonts w:ascii="Times New Roman" w:hAnsi="Times New Roman" w:cs="Times New Roman"/>
          <w:b/>
          <w:sz w:val="24"/>
          <w:szCs w:val="24"/>
        </w:rPr>
        <w:t>Onur HN</w:t>
      </w:r>
      <w:r w:rsidRPr="00960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Kabakuş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Ergüç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Şanlıer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Okul Öncesi Çocuklarda Beslenme Eğitimini Önemi. (Poster). 1. Ulusal Beslenme ve Diyetetik Kongresi. 16-18 Mayıs 2015, İstanbul</w:t>
      </w:r>
    </w:p>
    <w:p w:rsidR="00960C3B" w:rsidRPr="00960C3B" w:rsidRDefault="00960C3B" w:rsidP="004372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0C3B">
        <w:rPr>
          <w:rFonts w:ascii="Times New Roman" w:hAnsi="Times New Roman" w:cs="Times New Roman"/>
          <w:b/>
          <w:sz w:val="24"/>
          <w:szCs w:val="24"/>
          <w:u w:val="single"/>
        </w:rPr>
        <w:t>Onur HN,</w:t>
      </w:r>
      <w:r>
        <w:rPr>
          <w:rFonts w:ascii="Times New Roman" w:hAnsi="Times New Roman" w:cs="Times New Roman"/>
          <w:sz w:val="24"/>
          <w:szCs w:val="24"/>
        </w:rPr>
        <w:t xml:space="preserve"> Köksal E</w:t>
      </w:r>
      <w:r w:rsidRPr="00960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>. 4. World Conference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>, 28-30 April 2017. (Poster)</w:t>
      </w:r>
    </w:p>
    <w:p w:rsidR="004372CE" w:rsidRPr="00C03715" w:rsidRDefault="004372CE" w:rsidP="004372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0C3B">
        <w:rPr>
          <w:rFonts w:ascii="Times New Roman" w:hAnsi="Times New Roman" w:cs="Times New Roman"/>
          <w:b/>
          <w:sz w:val="24"/>
          <w:szCs w:val="24"/>
          <w:u w:val="single"/>
        </w:rPr>
        <w:t>Onur HN</w:t>
      </w:r>
      <w:r w:rsidRPr="00960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C3B">
        <w:rPr>
          <w:rFonts w:ascii="Times New Roman" w:hAnsi="Times New Roman" w:cs="Times New Roman"/>
          <w:sz w:val="24"/>
          <w:szCs w:val="24"/>
        </w:rPr>
        <w:t>Özkarabulut</w:t>
      </w:r>
      <w:proofErr w:type="spellEnd"/>
      <w:r w:rsidRPr="00960C3B">
        <w:rPr>
          <w:rFonts w:ascii="Times New Roman" w:hAnsi="Times New Roman" w:cs="Times New Roman"/>
          <w:sz w:val="24"/>
          <w:szCs w:val="24"/>
        </w:rPr>
        <w:t xml:space="preserve"> AH.</w:t>
      </w:r>
      <w:r w:rsidRPr="00093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715">
        <w:rPr>
          <w:rFonts w:ascii="Times New Roman" w:hAnsi="Times New Roman" w:cs="Times New Roman"/>
          <w:sz w:val="24"/>
          <w:szCs w:val="24"/>
        </w:rPr>
        <w:t>Glisemik</w:t>
      </w:r>
      <w:proofErr w:type="spellEnd"/>
      <w:r w:rsidRPr="00C03715">
        <w:rPr>
          <w:rFonts w:ascii="Times New Roman" w:hAnsi="Times New Roman" w:cs="Times New Roman"/>
          <w:sz w:val="24"/>
          <w:szCs w:val="24"/>
        </w:rPr>
        <w:t xml:space="preserve"> İndeksi Düşük ve Yüksek Gıdaların Tüketimi ile Beden Kütle İndeksi Arasındaki İlişki. (Poster). 8. Ulusal </w:t>
      </w:r>
      <w:proofErr w:type="spellStart"/>
      <w:r w:rsidRPr="00C03715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C03715">
        <w:rPr>
          <w:rFonts w:ascii="Times New Roman" w:hAnsi="Times New Roman" w:cs="Times New Roman"/>
          <w:sz w:val="24"/>
          <w:szCs w:val="24"/>
        </w:rPr>
        <w:t xml:space="preserve"> Kongresi. 23-26 Kasım 2017, İstanbul</w:t>
      </w:r>
    </w:p>
    <w:p w:rsidR="004372CE" w:rsidRPr="00C03715" w:rsidRDefault="004372CE" w:rsidP="004372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38B8">
        <w:rPr>
          <w:rFonts w:ascii="Times New Roman" w:hAnsi="Times New Roman" w:cs="Times New Roman"/>
          <w:b/>
          <w:sz w:val="24"/>
          <w:szCs w:val="24"/>
          <w:u w:val="single"/>
        </w:rPr>
        <w:t>Onur HN</w:t>
      </w:r>
      <w:r w:rsidRPr="000938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0C3B">
        <w:rPr>
          <w:rFonts w:ascii="Times New Roman" w:hAnsi="Times New Roman" w:cs="Times New Roman"/>
          <w:sz w:val="24"/>
          <w:szCs w:val="24"/>
        </w:rPr>
        <w:t>Pulat Demir H</w:t>
      </w:r>
      <w:r w:rsidRPr="00C03715">
        <w:rPr>
          <w:rFonts w:ascii="Times New Roman" w:hAnsi="Times New Roman" w:cs="Times New Roman"/>
          <w:sz w:val="24"/>
          <w:szCs w:val="24"/>
        </w:rPr>
        <w:t xml:space="preserve">. Yurtta Kalan Üniversite Öğrencilerinin Beslenme Ve Fiziksel Aktivite Durumunun Değerlendirilmesi. (Poster). 8. Ulusal </w:t>
      </w:r>
      <w:proofErr w:type="spellStart"/>
      <w:r w:rsidRPr="00C03715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C03715">
        <w:rPr>
          <w:rFonts w:ascii="Times New Roman" w:hAnsi="Times New Roman" w:cs="Times New Roman"/>
          <w:sz w:val="24"/>
          <w:szCs w:val="24"/>
        </w:rPr>
        <w:t xml:space="preserve"> Kongresi. 23-26 Kasım 2017, İstanbul</w:t>
      </w:r>
    </w:p>
    <w:p w:rsidR="004372CE" w:rsidRPr="00C03715" w:rsidRDefault="004372CE" w:rsidP="004372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0C3B">
        <w:rPr>
          <w:rFonts w:ascii="Times New Roman" w:hAnsi="Times New Roman" w:cs="Times New Roman"/>
          <w:sz w:val="24"/>
          <w:szCs w:val="24"/>
          <w:u w:val="single"/>
        </w:rPr>
        <w:t>Özkarabulut</w:t>
      </w:r>
      <w:proofErr w:type="spellEnd"/>
      <w:r w:rsidRPr="00960C3B">
        <w:rPr>
          <w:rFonts w:ascii="Times New Roman" w:hAnsi="Times New Roman" w:cs="Times New Roman"/>
          <w:sz w:val="24"/>
          <w:szCs w:val="24"/>
          <w:u w:val="single"/>
        </w:rPr>
        <w:t xml:space="preserve"> AH</w:t>
      </w:r>
      <w:r w:rsidRPr="00960C3B">
        <w:rPr>
          <w:rFonts w:ascii="Times New Roman" w:hAnsi="Times New Roman" w:cs="Times New Roman"/>
          <w:sz w:val="24"/>
          <w:szCs w:val="24"/>
        </w:rPr>
        <w:t>,</w:t>
      </w:r>
      <w:r w:rsidRPr="000938B8">
        <w:rPr>
          <w:rFonts w:ascii="Times New Roman" w:hAnsi="Times New Roman" w:cs="Times New Roman"/>
          <w:b/>
          <w:sz w:val="24"/>
          <w:szCs w:val="24"/>
        </w:rPr>
        <w:t xml:space="preserve"> Onur HN.</w:t>
      </w:r>
      <w:r w:rsidRPr="00C03715">
        <w:rPr>
          <w:rFonts w:ascii="Times New Roman" w:hAnsi="Times New Roman" w:cs="Times New Roman"/>
          <w:sz w:val="24"/>
          <w:szCs w:val="24"/>
        </w:rPr>
        <w:t xml:space="preserve"> Kırmızı Pul Biberin Zayıflamaya Etkisi İle İlgili Bilgi Düzeyinin Ölçülmesi. (Poster). 8. Ulusal </w:t>
      </w:r>
      <w:proofErr w:type="spellStart"/>
      <w:r w:rsidRPr="00C03715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C03715">
        <w:rPr>
          <w:rFonts w:ascii="Times New Roman" w:hAnsi="Times New Roman" w:cs="Times New Roman"/>
          <w:sz w:val="24"/>
          <w:szCs w:val="24"/>
        </w:rPr>
        <w:t xml:space="preserve"> Kongresi. 23-26 Kasım 2017, İstanbul</w:t>
      </w:r>
    </w:p>
    <w:p w:rsidR="004372CE" w:rsidRDefault="004372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4372CE" w:rsidRPr="001D62E7" w:rsidRDefault="004372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E7BAD"/>
    <w:rsid w:val="004372CE"/>
    <w:rsid w:val="00551357"/>
    <w:rsid w:val="005D5347"/>
    <w:rsid w:val="00660C89"/>
    <w:rsid w:val="007A52B7"/>
    <w:rsid w:val="007C4BA5"/>
    <w:rsid w:val="00936F1F"/>
    <w:rsid w:val="00960C3B"/>
    <w:rsid w:val="00B9272C"/>
    <w:rsid w:val="00C164E9"/>
    <w:rsid w:val="00CA5642"/>
    <w:rsid w:val="00FF05A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954"/>
  <w15:docId w15:val="{B5880846-42A0-4319-84BC-6CE233C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Hande Nur ONUR</cp:lastModifiedBy>
  <cp:revision>10</cp:revision>
  <dcterms:created xsi:type="dcterms:W3CDTF">2013-05-23T14:37:00Z</dcterms:created>
  <dcterms:modified xsi:type="dcterms:W3CDTF">2022-03-03T16:32:00Z</dcterms:modified>
</cp:coreProperties>
</file>